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line="276" w:lineRule="auto"/>
      </w:pPr>
      <w:r>
        <w:rPr>
          <w:rFonts w:ascii="Calibri" w:hAnsi="Calibri"/>
          <w:b/>
          <w:i w:val="0"/>
          <w:sz w:val="32"/>
          <w:u w:val="none"/>
        </w:rPr>
        <w:t>Smit Luvani</w:t>
      </w:r>
    </w:p>
    <w:p>
      <w:pPr>
        <w:spacing w:after="240" w:line="276" w:lineRule="auto"/>
      </w:pPr>
      <w:r>
        <w:rPr>
          <w:rFonts w:ascii="Calibri" w:hAnsi="Calibri"/>
          <w:i w:val="0"/>
          <w:u w:val="none"/>
        </w:rPr>
        <w:t>26.04.2026</w:t>
      </w:r>
    </w:p>
    <w:p>
      <w:pPr>
        <w:spacing w:after="0" w:line="276" w:lineRule="auto"/>
      </w:pPr>
      <w:r>
        <w:rPr>
          <w:rFonts w:ascii="Calibri" w:hAnsi="Calibri"/>
          <w:i w:val="0"/>
          <w:u w:val="none"/>
        </w:rPr>
        <w:t>Hiring Team</w:t>
      </w:r>
    </w:p>
    <w:p>
      <w:pPr>
        <w:spacing w:after="0" w:line="276" w:lineRule="auto"/>
      </w:pPr>
      <w:r>
        <w:rPr>
          <w:rFonts w:ascii="Calibri" w:hAnsi="Calibri"/>
          <w:i w:val="0"/>
          <w:u w:val="none"/>
        </w:rPr>
        <w:t>BlueLayer</w:t>
      </w:r>
    </w:p>
    <w:p>
      <w:pPr>
        <w:spacing w:after="0" w:line="276" w:lineRule="auto"/>
      </w:pPr>
      <w:r>
        <w:rPr>
          <w:rFonts w:ascii="Calibri" w:hAnsi="Calibri"/>
          <w:i w:val="0"/>
          <w:u w:val="none"/>
        </w:rPr>
        <w:t>Berlin, Germany</w:t>
      </w:r>
    </w:p>
    <w:p>
      <w:pPr>
        <w:spacing w:line="276" w:lineRule="auto"/>
      </w:pPr>
    </w:p>
    <w:p>
      <w:pPr>
        <w:spacing w:after="240" w:line="276" w:lineRule="auto"/>
      </w:pPr>
      <w:r>
        <w:rPr>
          <w:rFonts w:ascii="Calibri" w:hAnsi="Calibri"/>
          <w:b/>
          <w:i w:val="0"/>
          <w:sz w:val="24"/>
          <w:u w:val="none"/>
        </w:rPr>
        <w:t>Betreff: Bewerbung als Software Engineer</w:t>
      </w:r>
    </w:p>
    <w:p>
      <w:pPr>
        <w:spacing w:after="200" w:line="276" w:lineRule="auto"/>
      </w:pPr>
      <w:r>
        <w:rPr>
          <w:rFonts w:ascii="Calibri" w:hAnsi="Calibri"/>
          <w:i w:val="0"/>
          <w:sz w:val="22"/>
          <w:u w:val="none"/>
        </w:rPr>
        <w:t>```</w:t>
        <w:br/>
        <w:t>### DRAFT_COVER_LETTER</w:t>
        <w:br/>
        <w:t>Sehr geehrte Damen und Herren,</w:t>
      </w:r>
    </w:p>
    <w:p>
      <w:pPr>
        <w:spacing w:after="200" w:line="276" w:lineRule="auto"/>
      </w:pPr>
      <w:r>
        <w:rPr>
          <w:rFonts w:ascii="Calibri" w:hAnsi="Calibri"/>
          <w:i w:val="0"/>
          <w:sz w:val="22"/>
          <w:u w:val="none"/>
        </w:rPr>
        <w:t>Ich habe ein DATEV-konformes Rekonkiliationsplattform für mehr als 15 Marktplaces und Gateways entwickelt, wodurch eine präzise Finanzberichterstattung in komplexen Systemen gewährleistet wurde. BlueLayers Mission, den vertrauenswürdigen CO2-Zertifikatsmarkt zu skalieren, erfordert eine Infrastruktur, die Compliance-Automatisierung und die Verarbeitung großer Datenmengen ermöglicht – Herausforderungen, denen ich direkt durch skalierbare Backend-Systeme und regelkonforme Tools begegnet bin.</w:t>
      </w:r>
    </w:p>
    <w:p>
      <w:pPr>
        <w:spacing w:after="200" w:line="276" w:lineRule="auto"/>
      </w:pPr>
      <w:r>
        <w:rPr>
          <w:rFonts w:ascii="Calibri" w:hAnsi="Calibri"/>
          <w:i w:val="0"/>
          <w:sz w:val="22"/>
          <w:u w:val="none"/>
        </w:rPr>
        <w:t>Bei Yoobux habe ich einen skalierbaren AWS-Backend-Service mit Node.js und Express architiert, der Hochdurchsatz-Transaktionsverarbeitung unterstützt. Dieses System verarbeitete monatlich mehr als 300.000 Call-Minuten bei einer Latenz unter 100 ms. Zudem habe ich bei Zeitner GmbH Umsatzsteuer-konforme Ausfuhren für grenzüberschreitende EU-Transaktionen implementiert, wodurch Rekonkiliationsworkflows für 15+ Marktplaces automatisiert wurden. Beide Projekte erforderten die Ausrichtung technischer Lösungen an strengen regulatorischen Rahmenbedingungen, eine Kompetenz, die direkt auf BlueLayers Bedarf an regelkonformen, skalierbaren MRV-Tools anwendbar ist.</w:t>
      </w:r>
    </w:p>
    <w:p>
      <w:pPr>
        <w:spacing w:after="200" w:line="276" w:lineRule="auto"/>
      </w:pPr>
      <w:r>
        <w:rPr>
          <w:rFonts w:ascii="Calibri" w:hAnsi="Calibri"/>
          <w:i w:val="0"/>
          <w:sz w:val="22"/>
          <w:u w:val="none"/>
        </w:rPr>
        <w:t>Ich bin besonders von BlueLayers Fokus auf Infrastruktur beeindruckt, die den vertrauenswürdigen Skalierung von CO2-Zertifikaten ermöglicht. Ich würde mich freuen, die Gelegenheit zu erhalten, zu besprechen, wie meine Erfahrung bei der Entwicklung regelkonformer, hochvolumiger Systeme zu Ihrem Ziel beitragen kann. Bitte teilen Sie mir mit, wann es Ihnen passend ist, ein Gespräch zu führen.</w:t>
      </w:r>
    </w:p>
    <w:p>
      <w:pPr>
        <w:spacing w:before="240" w:line="276" w:lineRule="auto"/>
      </w:pPr>
      <w:r>
        <w:rPr>
          <w:rFonts w:ascii="Calibri" w:hAnsi="Calibri"/>
          <w:i w:val="0"/>
          <w:u w:val="none"/>
        </w:rPr>
        <w:t>Mit freundlichen Grüßen</w:t>
      </w:r>
    </w:p>
    <w:p>
      <w:pPr>
        <w:spacing w:line="276" w:lineRule="auto"/>
      </w:pPr>
    </w:p>
    <w:p>
      <w:pPr>
        <w:spacing w:line="276" w:lineRule="auto"/>
      </w:pPr>
      <w:r>
        <w:rPr>
          <w:rFonts w:ascii="Calibri" w:hAnsi="Calibri"/>
          <w:b/>
          <w:i w:val="0"/>
          <w:u w:val="none"/>
        </w:rPr>
        <w:t>Smit Luvani</w:t>
      </w:r>
    </w:p>
    <w:sectPr w:rsidR="00FC693F" w:rsidRPr="0006063C" w:rsidSect="00034616">
      <w:pgSz w:w="12240" w:h="15840"/>
      <w:pgMar w:top="1440" w:right="1656" w:bottom="1440" w:left="165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276" w:lineRule="auto" w:after="0" w:before="0"/>
    </w:pPr>
    <w:rPr>
      <w:rFonts w:ascii="Calibri" w:hAnsi="Calibri"/>
      <w:color w:val="000000"/>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